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64D3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объектов недвижимости в составе имущественного комплекса детского лагеря «Янтарь», находящегося в муниципальной собственности Лежневского муниципального района Ивановской области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здание (спальный корпус), общей площадью 160,7 кв.м., с кадастровым номером 37:09:020101:0011:108/119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/Б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(37:09:020103:50)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здание (спальный корпус), общей площадью 170,6 кв.м., с кадастровым номером 37:09:020101:0011:108/119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/В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(37:09:020103:46)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здание (спальный корпус), общей площадью 175,1 кв.м., с кадастровым номером 37:09:020101:0011:108/119/Г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(37:09:020103:41)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здание (спальный корпус), общей площадью 229,3 кв.м., с кадастровым номером 37:09:020101:0011:108/119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/Е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(37:09:020103:33)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здание (щитовой дом № 1), общей площадью 41,2 кв.м., с кадастровым номером 37:09:020101:0011:108/119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/Ж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(37:09:000000:809)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здание (щитовой дом № 2), общей площадью 56,9 кв.м., с кадастровым номером 37:09:020101:0011:108/119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/И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(37:09:020103:43)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здание (щитовой дом № 3), общей площадью 41,2 кв.м., с кадастровым номером 37:09:020101:0011:108/119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/К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(37:09:020103:54)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здание (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насосная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), общей площадью 10,2 кв.м., с кадастровым номером 37:09:020101:0011:108/119/М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(37:09:020103:49)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здание (баня), общей площадью 58,2 кв.м., с кадастровым номером 37:09:020101:0011:108/119/Н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(37:09:020103:40)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здание (общежитие), общей площадью 308,1 кв.м., с кадастровым номером 37:09:020101:0011:108/119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/С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(37:09:020103:55)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строение (эстрада), общей площадью 39,0 кв.м., с кадастровым номером 37:09:020101:0011:108/119/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(37:09:020103:37)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здание (спальный корпус), общей площадью 85,2 кв.м., с кадастровым номером 37:09:020101:0011:002:000001080:0500, лит. Д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(37:09:020103:47)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здание (медпункт), общей площадью 42,4 кв.м., с кадастровым номером 37:09:020101:0011:002:000001080:1100, лит. Л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(37:09:020103:34)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здание (сушилка), общей площадью 29,2 кв.м., с кадастровым номером 37:09:020101:0011:002:000001080:1400, 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лит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. О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(37:09:020103:38)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строение (склад металлический), общей площадью 36,5 кв.м., с кадастровым номером 37:09:020101:0011:002:000001080:1500, лит. 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(37:09:020103:45)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строение (гараж металлический), общей площадью 20,9 кв.м., с кадастровым номером 37:09:020101:0011:002:000001080:1600, лит. 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(37:09:020103:79)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строение (пожарный пост), общей площадью 6,5 кв.м., с кадастровым номером 37:09:020101:0011:002:000001080:1900, лит. У 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(37:09:020103:48)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здание (склад продуктовый), общей площадью 97,4 кв.м., с кадастровым номером 37:09:020101:0011:002:000001080:2100, лит. Х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(37:09:020103:56)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здание (туалет), общей площадью 38,5 кв.м., с кадастровым номером 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37:09:020101:0011:002:000001080:2200, лит. 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(37:09:020103:42)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- нежилое здание (туалет), общей площадью 30,6 кв.м., с кадастровым номером 37:09:020101:0011:002:000001080:2300, лит. Ч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(37:09:020103:51)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64D3" w:rsidRPr="002C64D3" w:rsidRDefault="002C64D3" w:rsidP="002C6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- нежилое строение (автодром), общей площадью 503,3 кв. м. (в состав входят основные строения лит.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>, площадью 41,9 кв.м., лит. Щ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, площадью застройки 26 кв.м., навес, площадью застройки 454 кв.м.), с кадастровым номером 37:09:020101:0011:002:000001080:2500, лит. </w:t>
      </w:r>
      <w:proofErr w:type="gramStart"/>
      <w:r w:rsidRPr="002C64D3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gramEnd"/>
      <w:r w:rsidRPr="002C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4D3">
        <w:rPr>
          <w:rFonts w:ascii="Times New Roman" w:eastAsia="Times New Roman" w:hAnsi="Times New Roman" w:cs="Times New Roman"/>
          <w:b/>
          <w:sz w:val="28"/>
          <w:szCs w:val="28"/>
        </w:rPr>
        <w:t>(37:09:020103:44)</w:t>
      </w:r>
      <w:r w:rsidRPr="002C64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5046" w:rsidRDefault="00645046" w:rsidP="002C6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645046" w:rsidRPr="00645046" w:rsidRDefault="00645046" w:rsidP="0064504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Объекты расположены на земельном участке с кадастровым номером </w:t>
      </w:r>
      <w:r w:rsidRPr="00645046">
        <w:rPr>
          <w:rFonts w:ascii="Times New Roman" w:eastAsia="Times New Roman" w:hAnsi="Times New Roman" w:cs="Times New Roman"/>
          <w:sz w:val="28"/>
          <w:szCs w:val="28"/>
        </w:rPr>
        <w:t>37:09:010354:39</w:t>
      </w:r>
      <w:r>
        <w:rPr>
          <w:rFonts w:ascii="Times New Roman" w:eastAsia="Times New Roman" w:hAnsi="Times New Roman" w:cs="Times New Roman"/>
          <w:sz w:val="28"/>
          <w:szCs w:val="28"/>
        </w:rPr>
        <w:t>, площадью 39181 кв.м.</w:t>
      </w:r>
    </w:p>
    <w:sectPr w:rsidR="00645046" w:rsidRPr="00645046" w:rsidSect="008F3A18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2C64D3"/>
    <w:rsid w:val="001507AD"/>
    <w:rsid w:val="002C64D3"/>
    <w:rsid w:val="00645046"/>
    <w:rsid w:val="00826B06"/>
    <w:rsid w:val="00F40CE3"/>
    <w:rsid w:val="00F55A11"/>
    <w:rsid w:val="00F9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2024-06-25T13:39:00Z</dcterms:created>
  <dcterms:modified xsi:type="dcterms:W3CDTF">2024-06-25T13:46:00Z</dcterms:modified>
</cp:coreProperties>
</file>