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9"/>
      </w:tblGrid>
      <w:tr w:rsidR="003B7F64" w:rsidTr="008148C2">
        <w:tc>
          <w:tcPr>
            <w:tcW w:w="5210" w:type="dxa"/>
          </w:tcPr>
          <w:p w:rsidR="003B7F64" w:rsidRDefault="003B7F64" w:rsidP="008148C2">
            <w:pPr>
              <w:ind w:right="-5"/>
              <w:jc w:val="both"/>
            </w:pPr>
            <w:r>
              <w:t>Наименование площадки</w:t>
            </w:r>
          </w:p>
        </w:tc>
        <w:tc>
          <w:tcPr>
            <w:tcW w:w="5211" w:type="dxa"/>
          </w:tcPr>
          <w:p w:rsidR="003B7F64" w:rsidRPr="00195ED3" w:rsidRDefault="003B7F64" w:rsidP="008148C2">
            <w:pPr>
              <w:ind w:right="-5"/>
              <w:jc w:val="both"/>
            </w:pPr>
            <w:r w:rsidRPr="00195ED3">
              <w:t>Зеленая площадка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Место расположения (адрес) площадки</w:t>
            </w:r>
          </w:p>
        </w:tc>
        <w:tc>
          <w:tcPr>
            <w:tcW w:w="5211" w:type="dxa"/>
          </w:tcPr>
          <w:p w:rsidR="003B7F64" w:rsidRPr="00901E98" w:rsidRDefault="003B7F64" w:rsidP="008148C2">
            <w:pPr>
              <w:ind w:right="-5"/>
            </w:pPr>
            <w:r w:rsidRPr="00901E98">
              <w:t>Ивановская область, город Иваново, улица Парижской Коммуны, у дома 98А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Кадастровый номер</w:t>
            </w:r>
          </w:p>
        </w:tc>
        <w:tc>
          <w:tcPr>
            <w:tcW w:w="5211" w:type="dxa"/>
          </w:tcPr>
          <w:p w:rsidR="003B7F64" w:rsidRPr="00901E98" w:rsidRDefault="003B7F64" w:rsidP="008148C2">
            <w:pPr>
              <w:tabs>
                <w:tab w:val="left" w:pos="1185"/>
              </w:tabs>
              <w:ind w:right="-5"/>
            </w:pPr>
            <w:r w:rsidRPr="00901E98">
              <w:t>37:24:040501:258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 xml:space="preserve">Площадь участка, </w:t>
            </w:r>
            <w:proofErr w:type="spellStart"/>
            <w:r w:rsidRPr="00DE2B45">
              <w:t>кв</w:t>
            </w:r>
            <w:proofErr w:type="gramStart"/>
            <w:r w:rsidRPr="00DE2B45">
              <w:t>.м</w:t>
            </w:r>
            <w:proofErr w:type="spellEnd"/>
            <w:proofErr w:type="gramEnd"/>
          </w:p>
        </w:tc>
        <w:tc>
          <w:tcPr>
            <w:tcW w:w="5211" w:type="dxa"/>
          </w:tcPr>
          <w:p w:rsidR="003B7F64" w:rsidRPr="00901E98" w:rsidRDefault="003B7F64" w:rsidP="008148C2">
            <w:pPr>
              <w:ind w:right="-5"/>
            </w:pPr>
            <w:r w:rsidRPr="00901E98">
              <w:t>1861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Форма собственность</w:t>
            </w:r>
          </w:p>
        </w:tc>
        <w:tc>
          <w:tcPr>
            <w:tcW w:w="5211" w:type="dxa"/>
          </w:tcPr>
          <w:p w:rsidR="003B7F64" w:rsidRPr="00901E98" w:rsidRDefault="003B7F64" w:rsidP="008148C2">
            <w:pPr>
              <w:ind w:right="-5"/>
            </w:pPr>
            <w:r w:rsidRPr="00901E98">
              <w:t>Государственная собственность не разграничена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Обременения</w:t>
            </w:r>
          </w:p>
        </w:tc>
        <w:tc>
          <w:tcPr>
            <w:tcW w:w="5211" w:type="dxa"/>
          </w:tcPr>
          <w:p w:rsidR="003B7F64" w:rsidRPr="00901E98" w:rsidRDefault="003B7F64" w:rsidP="008148C2">
            <w:pPr>
              <w:ind w:right="-5"/>
            </w:pPr>
            <w:r w:rsidRPr="00901E98">
              <w:t>Входит в санитарно-защитную зону предприятий, сооружений и иных объектов и в охранную зону воздушного транспорта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Разрешенное использование</w:t>
            </w:r>
          </w:p>
        </w:tc>
        <w:tc>
          <w:tcPr>
            <w:tcW w:w="5211" w:type="dxa"/>
          </w:tcPr>
          <w:p w:rsidR="003B7F64" w:rsidRPr="00195ED3" w:rsidRDefault="003B7F64" w:rsidP="008148C2">
            <w:pPr>
              <w:ind w:right="-5"/>
            </w:pPr>
            <w:r w:rsidRPr="00195ED3">
              <w:t>«Склады»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Территориальная зона</w:t>
            </w:r>
          </w:p>
        </w:tc>
        <w:tc>
          <w:tcPr>
            <w:tcW w:w="5211" w:type="dxa"/>
          </w:tcPr>
          <w:p w:rsidR="003B7F64" w:rsidRPr="00195ED3" w:rsidRDefault="003B7F64" w:rsidP="008148C2">
            <w:pPr>
              <w:ind w:right="-5"/>
            </w:pPr>
            <w:r w:rsidRPr="00195ED3">
              <w:t>Коммунально-складская зона П-2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Условия предоставления площадки</w:t>
            </w:r>
          </w:p>
        </w:tc>
        <w:tc>
          <w:tcPr>
            <w:tcW w:w="5211" w:type="dxa"/>
          </w:tcPr>
          <w:p w:rsidR="003B7F64" w:rsidRPr="00195ED3" w:rsidRDefault="003B7F64" w:rsidP="008148C2">
            <w:pPr>
              <w:ind w:right="-5"/>
            </w:pPr>
            <w:r w:rsidRPr="00195ED3">
              <w:t>Предоставление в аренду посредством проведения аукциона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Удаленность площадки (</w:t>
            </w:r>
            <w:proofErr w:type="gramStart"/>
            <w:r w:rsidRPr="00DE2B45">
              <w:t>км</w:t>
            </w:r>
            <w:proofErr w:type="gramEnd"/>
            <w:r w:rsidRPr="00DE2B45">
              <w:t>):</w:t>
            </w:r>
          </w:p>
        </w:tc>
        <w:tc>
          <w:tcPr>
            <w:tcW w:w="5211" w:type="dxa"/>
          </w:tcPr>
          <w:p w:rsidR="003B7F64" w:rsidRPr="00195ED3" w:rsidRDefault="003B7F64" w:rsidP="008148C2">
            <w:pPr>
              <w:ind w:right="-5"/>
            </w:pP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- от ближайших автомагистралей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  <w:r>
              <w:t>0,17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- от ближайшей железнодорожной станции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  <w:r>
              <w:t>6,6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- от аэропорта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  <w:r>
              <w:t>8,9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Доступ к площадке: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- автомобильное сообщение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  <w:r>
              <w:t>имеется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- железнодорожное сообщение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  <w:r>
              <w:t>отсутствует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Подведенные инженерные сети: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- водоснабжение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  <w:r>
              <w:t xml:space="preserve">На основании договора о подключении (технологическом присоединении) 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- водоотведение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  <w:r>
              <w:t>На основании договора о подключении (технологическом присоединении)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- электроснабжение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  <w:r>
              <w:t>Информация отсутствует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- газоснабжение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  <w:r>
              <w:t xml:space="preserve">Техническая возможность подключения к сетям газораспределения имеется. </w:t>
            </w:r>
            <w:r w:rsidRPr="00120C53">
              <w:t>Место присоединения: подземный газопровод среднего давления диаметром 219 мм</w:t>
            </w:r>
            <w:r>
              <w:t xml:space="preserve"> </w:t>
            </w:r>
          </w:p>
        </w:tc>
      </w:tr>
      <w:tr w:rsidR="003B7F64" w:rsidRPr="00DE2B45" w:rsidTr="008148C2">
        <w:tc>
          <w:tcPr>
            <w:tcW w:w="5210" w:type="dxa"/>
          </w:tcPr>
          <w:p w:rsidR="003B7F64" w:rsidRPr="00DE2B45" w:rsidRDefault="003B7F64" w:rsidP="008148C2">
            <w:pPr>
              <w:ind w:right="-5"/>
              <w:jc w:val="both"/>
            </w:pPr>
            <w:r w:rsidRPr="00DE2B45">
              <w:t>- отопление</w:t>
            </w:r>
          </w:p>
        </w:tc>
        <w:tc>
          <w:tcPr>
            <w:tcW w:w="5211" w:type="dxa"/>
          </w:tcPr>
          <w:p w:rsidR="003B7F64" w:rsidRPr="00DE2B45" w:rsidRDefault="003B7F64" w:rsidP="008148C2">
            <w:pPr>
              <w:ind w:right="-5"/>
            </w:pPr>
            <w:r>
              <w:t>Возможность подключения отсутствует</w:t>
            </w:r>
          </w:p>
        </w:tc>
      </w:tr>
    </w:tbl>
    <w:p w:rsidR="008A1C12" w:rsidRDefault="003B7F64">
      <w:bookmarkStart w:id="0" w:name="_GoBack"/>
      <w:bookmarkEnd w:id="0"/>
    </w:p>
    <w:sectPr w:rsidR="008A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85"/>
    <w:rsid w:val="003B7F64"/>
    <w:rsid w:val="00834332"/>
    <w:rsid w:val="009E1C1E"/>
    <w:rsid w:val="00A4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7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7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>Администрация города Иванова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Николаевна Лапшина</dc:creator>
  <cp:keywords/>
  <dc:description/>
  <cp:lastModifiedBy>Вероника Николаевна Лапшина</cp:lastModifiedBy>
  <cp:revision>2</cp:revision>
  <dcterms:created xsi:type="dcterms:W3CDTF">2025-07-30T07:03:00Z</dcterms:created>
  <dcterms:modified xsi:type="dcterms:W3CDTF">2025-07-30T07:03:00Z</dcterms:modified>
</cp:coreProperties>
</file>