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4058" w14:textId="77777777" w:rsidR="00F435DC" w:rsidRDefault="00000000">
      <w:pPr>
        <w:ind w:left="708"/>
        <w:jc w:val="center"/>
        <w:rPr>
          <w:b/>
          <w:sz w:val="28"/>
        </w:rPr>
      </w:pPr>
      <w:proofErr w:type="gramStart"/>
      <w:r>
        <w:rPr>
          <w:b/>
          <w:sz w:val="28"/>
        </w:rPr>
        <w:t>Паспорт  инвестиционной</w:t>
      </w:r>
      <w:proofErr w:type="gramEnd"/>
      <w:r>
        <w:rPr>
          <w:b/>
          <w:sz w:val="28"/>
        </w:rPr>
        <w:t xml:space="preserve"> площадки  </w:t>
      </w:r>
    </w:p>
    <w:p w14:paraId="02E0489D" w14:textId="77777777" w:rsidR="00F435DC" w:rsidRDefault="00F435DC">
      <w:pPr>
        <w:ind w:left="708"/>
        <w:jc w:val="center"/>
        <w:rPr>
          <w:sz w:val="22"/>
        </w:rPr>
      </w:pPr>
    </w:p>
    <w:tbl>
      <w:tblPr>
        <w:tblW w:w="0" w:type="auto"/>
        <w:tblInd w:w="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0"/>
        <w:gridCol w:w="4170"/>
      </w:tblGrid>
      <w:tr w:rsidR="00F435DC" w14:paraId="73107866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5DF0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B527" w14:textId="77777777" w:rsidR="00F435DC" w:rsidRDefault="000000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Greenfiled</w:t>
            </w:r>
            <w:proofErr w:type="spellEnd"/>
          </w:p>
        </w:tc>
      </w:tr>
      <w:tr w:rsidR="00F435DC" w14:paraId="3F7B58FB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DC16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Кадастровый номер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1BB9" w14:textId="77777777" w:rsidR="00F435DC" w:rsidRDefault="00000000">
            <w:pPr>
              <w:rPr>
                <w:sz w:val="22"/>
              </w:rPr>
            </w:pPr>
            <w:bookmarkStart w:id="0" w:name="OLE_LINK1"/>
            <w:r>
              <w:t>37:05:030560:1480</w:t>
            </w:r>
            <w:bookmarkEnd w:id="0"/>
            <w:r>
              <w:t>, 37:05:030560:1481</w:t>
            </w:r>
          </w:p>
        </w:tc>
      </w:tr>
      <w:tr w:rsidR="00F435DC" w14:paraId="49019D4D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67AD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Кадастровая стоимость участка (руб.)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35787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 3 260 169,65</w:t>
            </w:r>
          </w:p>
        </w:tc>
      </w:tr>
      <w:tr w:rsidR="00F435DC" w14:paraId="71F688BA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62D8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Категория земель (формулировка в соответствии с Земельным Кодексом РФ)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EA70" w14:textId="77777777" w:rsidR="00F435DC" w:rsidRDefault="00000000">
            <w:pPr>
              <w:rPr>
                <w:sz w:val="22"/>
              </w:rPr>
            </w:pPr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F435DC" w14:paraId="68378EE1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30B3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Назначение земельного участка (промышленное, жилищное, общественное, сельскохозяйственное использование или любое)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F081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 общественное</w:t>
            </w:r>
          </w:p>
        </w:tc>
      </w:tr>
      <w:tr w:rsidR="00F435DC" w14:paraId="44D4FB47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3E0F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Описание земельного участка (форма, рельеф и т.п.)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83A4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Земельный участок на первой линии к дороге</w:t>
            </w:r>
          </w:p>
        </w:tc>
      </w:tr>
      <w:tr w:rsidR="00F435DC" w14:paraId="2F9CB0F4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89E52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Площадь (га)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8D39" w14:textId="77777777" w:rsidR="00F435DC" w:rsidRDefault="00000000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0.61 Га</w:t>
            </w:r>
          </w:p>
        </w:tc>
      </w:tr>
      <w:tr w:rsidR="00F435DC" w14:paraId="3C77A7A2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5430" w14:textId="77777777" w:rsidR="00F435DC" w:rsidRDefault="00000000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Для здания – характеристики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7D38" w14:textId="77777777" w:rsidR="00F435DC" w:rsidRDefault="00000000">
            <w:pPr>
              <w:spacing w:before="280" w:after="280"/>
            </w:pPr>
            <w:r>
              <w:t>(Длина, ширина, высота потолков, коммуникации. Приложить фотографии, планы помещений)</w:t>
            </w:r>
          </w:p>
        </w:tc>
      </w:tr>
      <w:tr w:rsidR="00F435DC" w14:paraId="12A718BD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6C6F8" w14:textId="77777777" w:rsidR="00F435DC" w:rsidRDefault="00000000">
            <w:pPr>
              <w:rPr>
                <w:sz w:val="22"/>
                <w:highlight w:val="black"/>
              </w:rPr>
            </w:pPr>
            <w:r>
              <w:rPr>
                <w:sz w:val="22"/>
                <w:u w:val="single"/>
              </w:rPr>
              <w:t>Описание местоположение объекта</w:t>
            </w:r>
            <w:r>
              <w:rPr>
                <w:sz w:val="22"/>
              </w:rPr>
              <w:t xml:space="preserve">                                                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BFF1E" w14:textId="77777777" w:rsidR="00F435DC" w:rsidRDefault="00F435DC">
            <w:pPr>
              <w:jc w:val="both"/>
              <w:rPr>
                <w:sz w:val="22"/>
                <w:highlight w:val="black"/>
              </w:rPr>
            </w:pPr>
          </w:p>
        </w:tc>
      </w:tr>
      <w:tr w:rsidR="00F435DC" w14:paraId="7D400CC2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C149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Район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FD0F4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Ивановский</w:t>
            </w:r>
          </w:p>
        </w:tc>
      </w:tr>
      <w:tr w:rsidR="00F435DC" w14:paraId="0E83F33E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72E1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Населенный пункт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D3B7" w14:textId="77777777" w:rsidR="00F435DC" w:rsidRDefault="00000000">
            <w:pPr>
              <w:jc w:val="both"/>
              <w:rPr>
                <w:sz w:val="22"/>
                <w:u w:val="single"/>
              </w:rPr>
            </w:pPr>
            <w:r>
              <w:t xml:space="preserve">Ивановская область, Ивановский район, в районе д. </w:t>
            </w:r>
            <w:proofErr w:type="spellStart"/>
            <w:r>
              <w:t>Кочедыково</w:t>
            </w:r>
            <w:proofErr w:type="spellEnd"/>
            <w:r>
              <w:t xml:space="preserve">, ш. </w:t>
            </w:r>
            <w:proofErr w:type="spellStart"/>
            <w:r>
              <w:t>Кохомское</w:t>
            </w:r>
            <w:proofErr w:type="spellEnd"/>
          </w:p>
        </w:tc>
      </w:tr>
      <w:tr w:rsidR="00F435DC" w14:paraId="274BAE39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4A3E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  <w:u w:val="single"/>
              </w:rPr>
              <w:t xml:space="preserve">Собственник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199E" w14:textId="77777777" w:rsidR="00F435DC" w:rsidRDefault="00000000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u w:val="single"/>
              </w:rPr>
              <w:t>Физ.лицо</w:t>
            </w:r>
            <w:proofErr w:type="spellEnd"/>
          </w:p>
        </w:tc>
      </w:tr>
      <w:tr w:rsidR="00F435DC" w14:paraId="66892174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82CC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  <w:u w:val="single"/>
              </w:rPr>
              <w:t>Контактное лицо</w:t>
            </w:r>
            <w:r>
              <w:rPr>
                <w:sz w:val="22"/>
              </w:rPr>
              <w:t xml:space="preserve"> (Ф.И.О.)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8788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Афонин Максим Александрович</w:t>
            </w:r>
          </w:p>
        </w:tc>
      </w:tr>
      <w:tr w:rsidR="00F435DC" w14:paraId="1C4BFF46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0F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Координаты для контакта 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D1F06" w14:textId="77777777" w:rsidR="00F435DC" w:rsidRDefault="00000000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+7(920)673-10-10</w:t>
            </w:r>
          </w:p>
        </w:tc>
      </w:tr>
      <w:tr w:rsidR="00F435DC" w14:paraId="5A3C888F" w14:textId="77777777">
        <w:trPr>
          <w:trHeight w:val="304"/>
        </w:trPr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EEF5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  <w:u w:val="single"/>
              </w:rPr>
              <w:t xml:space="preserve">Первичное назначение объекта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EE43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магазин, кафе, склад</w:t>
            </w:r>
          </w:p>
        </w:tc>
      </w:tr>
      <w:tr w:rsidR="00F435DC" w14:paraId="11CBAFCC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B87A" w14:textId="77777777" w:rsidR="00F435DC" w:rsidRDefault="00000000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Возможное направление использования участка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1B0E" w14:textId="77777777" w:rsidR="00F435DC" w:rsidRDefault="00000000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магазин, кафе, склад</w:t>
            </w:r>
          </w:p>
        </w:tc>
      </w:tr>
      <w:tr w:rsidR="00F435DC" w14:paraId="32DC5C29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D211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  <w:u w:val="single"/>
              </w:rPr>
              <w:t>Инженерные коммуникации: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AF6A" w14:textId="77777777" w:rsidR="00F435DC" w:rsidRDefault="00F435DC">
            <w:pPr>
              <w:jc w:val="both"/>
              <w:rPr>
                <w:sz w:val="22"/>
              </w:rPr>
            </w:pPr>
          </w:p>
        </w:tc>
      </w:tr>
      <w:tr w:rsidR="00F435DC" w14:paraId="38CCE303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64E4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Водопровод (наличие, возможность подключения, </w:t>
            </w:r>
            <w:r>
              <w:rPr>
                <w:b/>
                <w:sz w:val="22"/>
              </w:rPr>
              <w:t>расстояние до точки подключения</w:t>
            </w:r>
            <w:r>
              <w:rPr>
                <w:sz w:val="22"/>
              </w:rPr>
              <w:t>, возможность бурения скважин)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4A0F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Центральный водопровод</w:t>
            </w:r>
          </w:p>
        </w:tc>
      </w:tr>
      <w:tr w:rsidR="00F435DC" w14:paraId="7FE87258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C175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Электроэнергия (имеющаяся мощность в наличии, возможность подключения, </w:t>
            </w:r>
            <w:r>
              <w:rPr>
                <w:b/>
                <w:sz w:val="22"/>
              </w:rPr>
              <w:t>расстояние до точки подключения</w:t>
            </w:r>
            <w:r>
              <w:rPr>
                <w:sz w:val="22"/>
              </w:rPr>
              <w:t>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7767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150 кВт</w:t>
            </w:r>
          </w:p>
        </w:tc>
      </w:tr>
      <w:tr w:rsidR="00F435DC" w14:paraId="0335604E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7A88F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Газ (имеющаяся мощность в наличии, возможность подключения, </w:t>
            </w:r>
            <w:r>
              <w:rPr>
                <w:b/>
                <w:sz w:val="22"/>
              </w:rPr>
              <w:t>расстояние до точки подключения</w:t>
            </w:r>
            <w:r>
              <w:rPr>
                <w:sz w:val="22"/>
              </w:rPr>
              <w:t>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42E6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Получены ТУ на газ</w:t>
            </w:r>
          </w:p>
        </w:tc>
      </w:tr>
      <w:tr w:rsidR="00F435DC" w14:paraId="5E15EFED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C2F6F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Канализация (состояние, возможность подключения, </w:t>
            </w:r>
            <w:r>
              <w:rPr>
                <w:b/>
                <w:sz w:val="22"/>
              </w:rPr>
              <w:t>расстояние до точки подключения</w:t>
            </w:r>
            <w:r>
              <w:rPr>
                <w:sz w:val="22"/>
              </w:rPr>
              <w:t>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776A" w14:textId="77777777" w:rsidR="00F435DC" w:rsidRDefault="00000000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Септик</w:t>
            </w:r>
          </w:p>
        </w:tc>
      </w:tr>
      <w:tr w:rsidR="00F435DC" w14:paraId="19B09444" w14:textId="77777777">
        <w:trPr>
          <w:trHeight w:val="276"/>
        </w:trPr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4FD0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  <w:u w:val="single"/>
              </w:rPr>
              <w:t>Подъездные пути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8395" w14:textId="77777777" w:rsidR="00F435DC" w:rsidRDefault="00F435DC">
            <w:pPr>
              <w:jc w:val="both"/>
              <w:rPr>
                <w:sz w:val="22"/>
              </w:rPr>
            </w:pPr>
          </w:p>
        </w:tc>
      </w:tr>
      <w:tr w:rsidR="00F435DC" w14:paraId="092730A6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4C3D4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Собственные подъездные пути (имеются, асфальтная или грунтовая дорога, по пересечённой местности, отсутствуют)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6EA9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Асфальт</w:t>
            </w:r>
          </w:p>
        </w:tc>
      </w:tr>
      <w:tr w:rsidR="00F435DC" w14:paraId="4047E011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0F52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Собственная железнодорожная ветка (имеется, отсутствует)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8D69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отсутствует</w:t>
            </w:r>
          </w:p>
        </w:tc>
      </w:tr>
      <w:tr w:rsidR="00F435DC" w14:paraId="793AFEA4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CDCF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Расстояние до основных автомагистралей, наименование автомагистралей (км)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4BAC" w14:textId="77777777" w:rsidR="00F435DC" w:rsidRDefault="00000000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Кохомское</w:t>
            </w:r>
            <w:proofErr w:type="spellEnd"/>
            <w:r>
              <w:rPr>
                <w:sz w:val="22"/>
              </w:rPr>
              <w:t xml:space="preserve"> шоссе, 0,03 км</w:t>
            </w:r>
          </w:p>
        </w:tc>
      </w:tr>
      <w:tr w:rsidR="00F435DC" w14:paraId="0AD064FB" w14:textId="77777777">
        <w:trPr>
          <w:trHeight w:val="289"/>
        </w:trPr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CEC4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Расстояние до ближайшей ж/д станции (км)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1257" w14:textId="77777777" w:rsidR="00F435DC" w:rsidRDefault="00F435DC">
            <w:pPr>
              <w:jc w:val="both"/>
              <w:rPr>
                <w:sz w:val="22"/>
              </w:rPr>
            </w:pPr>
          </w:p>
        </w:tc>
      </w:tr>
      <w:tr w:rsidR="00F435DC" w14:paraId="7A0707E9" w14:textId="77777777">
        <w:trPr>
          <w:trHeight w:val="345"/>
        </w:trPr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AEB2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Расстояние до возможной точки врезки в ж/д пути (км)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E7BC" w14:textId="77777777" w:rsidR="00F435DC" w:rsidRDefault="00F435DC">
            <w:pPr>
              <w:jc w:val="both"/>
              <w:rPr>
                <w:sz w:val="22"/>
              </w:rPr>
            </w:pPr>
          </w:p>
        </w:tc>
      </w:tr>
      <w:tr w:rsidR="00F435DC" w14:paraId="733146BD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77612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Расстояние до ближайшего жилья (км)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97744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0,3 км</w:t>
            </w:r>
          </w:p>
        </w:tc>
      </w:tr>
      <w:tr w:rsidR="00F435DC" w14:paraId="1ED3F24E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B519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Фотография объекта (Формат JPG, приложить отдельно)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646A" w14:textId="77777777" w:rsidR="00F435DC" w:rsidRDefault="00F435DC">
            <w:pPr>
              <w:jc w:val="both"/>
              <w:rPr>
                <w:sz w:val="22"/>
                <w:u w:val="single"/>
              </w:rPr>
            </w:pPr>
          </w:p>
        </w:tc>
      </w:tr>
      <w:tr w:rsidR="00F435DC" w14:paraId="17E87408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4BDD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Вид права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3999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</w:tr>
      <w:tr w:rsidR="00F435DC" w14:paraId="1A8CF301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81B64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Обременения 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A5EA" w14:textId="77777777" w:rsidR="00F435DC" w:rsidRDefault="00F435DC">
            <w:pPr>
              <w:jc w:val="both"/>
              <w:rPr>
                <w:sz w:val="22"/>
              </w:rPr>
            </w:pPr>
          </w:p>
        </w:tc>
      </w:tr>
      <w:tr w:rsidR="00F435DC" w14:paraId="41A6DD7E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1D8B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Процент готовности (наличие или стадия готовности землеустроительной документации)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12F79" w14:textId="5CE13F6A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Получено ГПЗУ на</w:t>
            </w:r>
            <w:r w:rsidR="004A62F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участок, есть проект на строительство здания 2400 </w:t>
            </w:r>
            <w:proofErr w:type="spellStart"/>
            <w:proofErr w:type="gramStart"/>
            <w:r>
              <w:rPr>
                <w:sz w:val="22"/>
              </w:rPr>
              <w:t>кв.м</w:t>
            </w:r>
            <w:proofErr w:type="spellEnd"/>
            <w:proofErr w:type="gramEnd"/>
          </w:p>
        </w:tc>
      </w:tr>
      <w:tr w:rsidR="00F435DC" w14:paraId="69FDC029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0EE1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Предполагаемая форма участия (аренда, продажа)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9AFD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Продажа</w:t>
            </w:r>
          </w:p>
        </w:tc>
      </w:tr>
      <w:tr w:rsidR="00F435DC" w14:paraId="35CF5489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1E672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Стоимость аренды / цена продажи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7F6E" w14:textId="77777777" w:rsidR="00F435DC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68 000 000 рублей</w:t>
            </w:r>
          </w:p>
        </w:tc>
      </w:tr>
      <w:tr w:rsidR="00F435DC" w14:paraId="6A4A1D8A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E0BC" w14:textId="77777777" w:rsidR="00F435DC" w:rsidRDefault="00000000">
            <w:pPr>
              <w:rPr>
                <w:sz w:val="22"/>
              </w:rPr>
            </w:pPr>
            <w:r>
              <w:rPr>
                <w:sz w:val="22"/>
              </w:rPr>
              <w:t>Дополнительные сведения (длительность прохождения административных процедур и т.п.)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8BBF" w14:textId="77777777" w:rsidR="00F435DC" w:rsidRDefault="00F435DC">
            <w:pPr>
              <w:jc w:val="both"/>
              <w:rPr>
                <w:b/>
                <w:sz w:val="22"/>
              </w:rPr>
            </w:pPr>
          </w:p>
        </w:tc>
      </w:tr>
      <w:tr w:rsidR="00F435DC" w14:paraId="6DCE69B5" w14:textId="77777777">
        <w:tc>
          <w:tcPr>
            <w:tcW w:w="5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1A57" w14:textId="77777777" w:rsidR="00F435DC" w:rsidRDefault="00000000">
            <w:pPr>
              <w:rPr>
                <w:sz w:val="22"/>
              </w:rPr>
            </w:pPr>
            <w:r>
              <w:rPr>
                <w:b/>
                <w:sz w:val="22"/>
              </w:rPr>
              <w:t>Дата подготовки сведений</w:t>
            </w:r>
          </w:p>
        </w:tc>
        <w:tc>
          <w:tcPr>
            <w:tcW w:w="4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41F7" w14:textId="77777777" w:rsidR="00F435DC" w:rsidRDefault="00000000">
            <w:pPr>
              <w:jc w:val="both"/>
            </w:pPr>
            <w:r>
              <w:t>02.09.2025</w:t>
            </w:r>
          </w:p>
        </w:tc>
      </w:tr>
    </w:tbl>
    <w:p w14:paraId="22BA41D0" w14:textId="77777777" w:rsidR="00F435DC" w:rsidRDefault="00000000">
      <w:pPr>
        <w:spacing w:before="280" w:after="280"/>
        <w:rPr>
          <w:sz w:val="20"/>
        </w:rPr>
      </w:pPr>
      <w:r>
        <w:rPr>
          <w:sz w:val="20"/>
        </w:rPr>
        <w:br/>
      </w:r>
    </w:p>
    <w:p w14:paraId="5E7B822E" w14:textId="77777777" w:rsidR="00F435DC" w:rsidRDefault="00F435DC">
      <w:pPr>
        <w:spacing w:before="280" w:after="280"/>
        <w:rPr>
          <w:sz w:val="20"/>
        </w:rPr>
      </w:pPr>
    </w:p>
    <w:p w14:paraId="433E12B3" w14:textId="77777777" w:rsidR="00F435DC" w:rsidRDefault="00F435DC">
      <w:pPr>
        <w:spacing w:before="280" w:after="280"/>
        <w:rPr>
          <w:sz w:val="20"/>
        </w:rPr>
      </w:pPr>
    </w:p>
    <w:p w14:paraId="3F603DC3" w14:textId="77777777" w:rsidR="00F435DC" w:rsidRDefault="00F435DC">
      <w:pPr>
        <w:spacing w:before="280" w:after="280"/>
        <w:rPr>
          <w:sz w:val="20"/>
        </w:rPr>
      </w:pPr>
    </w:p>
    <w:sectPr w:rsidR="00F435DC">
      <w:pgSz w:w="11906" w:h="16838"/>
      <w:pgMar w:top="720" w:right="567" w:bottom="90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DC"/>
    <w:rsid w:val="004A62F1"/>
    <w:rsid w:val="00F435DC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1D1E4"/>
  <w15:docId w15:val="{C817F407-6D2C-4C4A-AD94-18BAD1F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12">
    <w:name w:val="WW-Absatz-Standardschriftart12"/>
    <w:link w:val="WW-Absatz-Standardschriftart120"/>
  </w:style>
  <w:style w:type="character" w:customStyle="1" w:styleId="WW-Absatz-Standardschriftart120">
    <w:name w:val="WW-Absatz-Standardschriftart12"/>
    <w:link w:val="WW-Absatz-Standardschriftart12"/>
  </w:style>
  <w:style w:type="paragraph" w:customStyle="1" w:styleId="a3">
    <w:name w:val="Обычный (веб)"/>
    <w:basedOn w:val="a"/>
    <w:link w:val="a4"/>
    <w:pPr>
      <w:spacing w:before="280" w:after="280"/>
    </w:pPr>
  </w:style>
  <w:style w:type="character" w:customStyle="1" w:styleId="a4">
    <w:name w:val="Обычный (веб)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  <w:sz w:val="24"/>
    </w:rPr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4">
    <w:name w:val="Основной шрифт абзаца1"/>
    <w:link w:val="WW-Absatz-Standardschriftart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caption"/>
    <w:basedOn w:val="a"/>
    <w:link w:val="ae"/>
    <w:pPr>
      <w:spacing w:before="120" w:after="120"/>
    </w:pPr>
    <w:rPr>
      <w:i/>
    </w:rPr>
  </w:style>
  <w:style w:type="character" w:customStyle="1" w:styleId="ae">
    <w:name w:val="Название объекта Знак"/>
    <w:basedOn w:val="1"/>
    <w:link w:val="ad"/>
    <w:rPr>
      <w:i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a"/>
    <w:rPr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аголовок1"/>
    <w:basedOn w:val="a"/>
    <w:next w:val="a6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"/>
    <w:link w:val="1a"/>
    <w:rPr>
      <w:rFonts w:ascii="Arial" w:hAnsi="Arial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c">
    <w:name w:val="Строгий1"/>
    <w:link w:val="af2"/>
    <w:rPr>
      <w:b/>
    </w:rPr>
  </w:style>
  <w:style w:type="character" w:styleId="af2">
    <w:name w:val="Strong"/>
    <w:link w:val="1c"/>
    <w:rPr>
      <w:b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d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d"/>
    <w:rPr>
      <w:color w:val="800080"/>
      <w:u w:val="singl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Ярочкин_АА</dc:creator>
  <cp:lastModifiedBy>Ярочкин_АА</cp:lastModifiedBy>
  <cp:revision>2</cp:revision>
  <dcterms:created xsi:type="dcterms:W3CDTF">2025-09-02T11:57:00Z</dcterms:created>
  <dcterms:modified xsi:type="dcterms:W3CDTF">2025-09-02T11:57:00Z</dcterms:modified>
</cp:coreProperties>
</file>